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28"/>
        </w:rPr>
      </w:pPr>
      <w:bookmarkStart w:id="1" w:name="_GoBack"/>
      <w:bookmarkEnd w:id="1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rFonts w:eastAsia="仿宋_GB2312"/>
          <w:sz w:val="28"/>
        </w:rPr>
        <w:t>申报编号：</w:t>
      </w:r>
    </w:p>
    <w:p>
      <w:pPr>
        <w:rPr>
          <w:sz w:val="18"/>
        </w:rPr>
      </w:pPr>
    </w:p>
    <w:p>
      <w:pPr>
        <w:pStyle w:val="6"/>
        <w:jc w:val="center"/>
        <w:rPr>
          <w:rFonts w:ascii="Times New Roman" w:hAnsi="Times New Roman" w:eastAsia="隶书"/>
          <w:sz w:val="52"/>
        </w:rPr>
      </w:pPr>
      <w:r>
        <w:rPr>
          <w:rFonts w:ascii="Times New Roman" w:hAnsi="Times New Roman" w:eastAsia="隶书"/>
          <w:sz w:val="52"/>
        </w:rPr>
        <w:t>衢州职业技术学院</w:t>
      </w:r>
    </w:p>
    <w:p>
      <w:pPr>
        <w:pStyle w:val="6"/>
        <w:jc w:val="center"/>
        <w:rPr>
          <w:rFonts w:ascii="Times New Roman" w:hAnsi="Times New Roman" w:eastAsia="方正小标宋简体"/>
          <w:sz w:val="48"/>
        </w:rPr>
      </w:pPr>
      <w:bookmarkStart w:id="0" w:name="OLE_LINK9"/>
      <w:r>
        <w:rPr>
          <w:rFonts w:ascii="Times New Roman" w:hAnsi="Times New Roman" w:eastAsia="方正小标宋简体"/>
          <w:sz w:val="52"/>
        </w:rPr>
        <w:t>实训</w:t>
      </w:r>
      <w:r>
        <w:rPr>
          <w:rFonts w:hint="eastAsia" w:ascii="Times New Roman" w:hAnsi="Times New Roman" w:eastAsia="方正小标宋简体"/>
          <w:sz w:val="52"/>
          <w:lang w:val="en-US" w:eastAsia="zh-CN"/>
        </w:rPr>
        <w:t>基地经费</w:t>
      </w:r>
      <w:r>
        <w:rPr>
          <w:rFonts w:ascii="Times New Roman" w:hAnsi="Times New Roman" w:eastAsia="方正小标宋简体"/>
          <w:sz w:val="52"/>
        </w:rPr>
        <w:t>项目建设申报书</w:t>
      </w:r>
    </w:p>
    <w:bookmarkEnd w:id="0"/>
    <w:p>
      <w:pPr>
        <w:jc w:val="center"/>
        <w:rPr>
          <w:rFonts w:eastAsia="黑体"/>
          <w:sz w:val="36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276" w:firstLineChars="318"/>
        <w:rPr>
          <w:rFonts w:eastAsia="仿宋_GB2312"/>
          <w:spacing w:val="50"/>
          <w:sz w:val="30"/>
          <w:szCs w:val="30"/>
        </w:rPr>
      </w:pPr>
      <w:r>
        <w:rPr>
          <w:rFonts w:eastAsia="仿宋_GB2312"/>
          <w:b/>
          <w:spacing w:val="50"/>
          <w:sz w:val="30"/>
          <w:szCs w:val="30"/>
        </w:rPr>
        <w:t>项目名称：</w:t>
      </w:r>
      <w:r>
        <w:rPr>
          <w:rFonts w:eastAsia="仿宋_GB2312"/>
          <w:spacing w:val="50"/>
          <w:sz w:val="30"/>
          <w:szCs w:val="30"/>
          <w:u w:val="single"/>
        </w:rPr>
        <w:t xml:space="preserve">               </w:t>
      </w:r>
    </w:p>
    <w:p>
      <w:pPr>
        <w:ind w:firstLine="1695"/>
        <w:rPr>
          <w:rFonts w:eastAsia="仿宋_GB2312"/>
          <w:b/>
          <w:sz w:val="30"/>
          <w:szCs w:val="30"/>
        </w:rPr>
      </w:pPr>
    </w:p>
    <w:p>
      <w:pPr>
        <w:ind w:firstLine="1275" w:firstLineChars="357"/>
        <w:rPr>
          <w:rFonts w:eastAsia="仿宋_GB2312"/>
          <w:spacing w:val="28"/>
          <w:sz w:val="28"/>
          <w:u w:val="single"/>
        </w:rPr>
      </w:pPr>
      <w:r>
        <w:rPr>
          <w:rFonts w:eastAsia="仿宋_GB2312"/>
          <w:b/>
          <w:spacing w:val="28"/>
          <w:sz w:val="30"/>
          <w:szCs w:val="30"/>
        </w:rPr>
        <w:t>项目负责人：</w:t>
      </w:r>
      <w:r>
        <w:rPr>
          <w:rFonts w:eastAsia="仿宋_GB2312"/>
          <w:spacing w:val="28"/>
          <w:sz w:val="28"/>
          <w:u w:val="single"/>
        </w:rPr>
        <w:t xml:space="preserve">                  </w:t>
      </w:r>
    </w:p>
    <w:p>
      <w:pPr>
        <w:ind w:firstLine="1672" w:firstLineChars="555"/>
        <w:rPr>
          <w:rFonts w:eastAsia="仿宋_GB2312"/>
          <w:b/>
          <w:sz w:val="30"/>
          <w:szCs w:val="30"/>
        </w:rPr>
      </w:pPr>
    </w:p>
    <w:p>
      <w:pPr>
        <w:ind w:firstLine="1276" w:firstLineChars="318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b/>
          <w:spacing w:val="50"/>
          <w:sz w:val="30"/>
          <w:szCs w:val="30"/>
        </w:rPr>
        <w:t>申报部门：</w:t>
      </w:r>
      <w:r>
        <w:rPr>
          <w:rFonts w:eastAsia="仿宋_GB2312"/>
          <w:sz w:val="30"/>
          <w:szCs w:val="30"/>
          <w:u w:val="single"/>
        </w:rPr>
        <w:t xml:space="preserve">                         </w:t>
      </w:r>
    </w:p>
    <w:p>
      <w:pPr>
        <w:ind w:firstLine="435"/>
        <w:rPr>
          <w:rFonts w:eastAsia="仿宋_GB2312"/>
          <w:sz w:val="30"/>
          <w:szCs w:val="30"/>
        </w:rPr>
      </w:pPr>
    </w:p>
    <w:p>
      <w:pPr>
        <w:ind w:firstLine="1276" w:firstLineChars="318"/>
        <w:rPr>
          <w:rFonts w:eastAsia="仿宋_GB2312"/>
          <w:sz w:val="30"/>
          <w:szCs w:val="30"/>
        </w:rPr>
      </w:pPr>
      <w:r>
        <w:rPr>
          <w:rFonts w:eastAsia="仿宋_GB2312"/>
          <w:b/>
          <w:spacing w:val="50"/>
          <w:sz w:val="30"/>
          <w:szCs w:val="30"/>
        </w:rPr>
        <w:t>申报日期：</w:t>
      </w: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日</w:t>
      </w:r>
    </w:p>
    <w:p>
      <w:pPr>
        <w:ind w:firstLine="435"/>
        <w:rPr>
          <w:sz w:val="28"/>
        </w:rPr>
      </w:pPr>
    </w:p>
    <w:p>
      <w:pPr>
        <w:ind w:firstLine="435"/>
        <w:rPr>
          <w:sz w:val="28"/>
        </w:rPr>
      </w:pPr>
    </w:p>
    <w:p>
      <w:pPr>
        <w:ind w:firstLine="435"/>
        <w:rPr>
          <w:sz w:val="28"/>
        </w:rPr>
      </w:pPr>
    </w:p>
    <w:p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衢州职业技术学院</w:t>
      </w:r>
      <w:r>
        <w:rPr>
          <w:rFonts w:hint="eastAsia" w:eastAsia="仿宋_GB2312"/>
          <w:sz w:val="28"/>
          <w:szCs w:val="28"/>
        </w:rPr>
        <w:t>资产</w:t>
      </w:r>
      <w:r>
        <w:rPr>
          <w:rFonts w:eastAsia="仿宋_GB2312"/>
          <w:sz w:val="28"/>
          <w:szCs w:val="28"/>
        </w:rPr>
        <w:t>与实训室管理处印发</w:t>
      </w:r>
    </w:p>
    <w:p>
      <w:pPr>
        <w:jc w:val="center"/>
        <w:rPr>
          <w:rFonts w:eastAsia="仿宋_GB2312"/>
        </w:rPr>
        <w:sectPr>
          <w:footerReference r:id="rId3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</w:rPr>
        <w:t>二○二一年制</w:t>
      </w:r>
    </w:p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一、基本情况</w:t>
      </w:r>
    </w:p>
    <w:tbl>
      <w:tblPr>
        <w:tblStyle w:val="10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559"/>
        <w:gridCol w:w="1228"/>
        <w:gridCol w:w="331"/>
        <w:gridCol w:w="142"/>
        <w:gridCol w:w="142"/>
        <w:gridCol w:w="850"/>
        <w:gridCol w:w="373"/>
        <w:gridCol w:w="53"/>
        <w:gridCol w:w="708"/>
        <w:gridCol w:w="567"/>
        <w:gridCol w:w="17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建设起止时间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项目用途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在相应处划“</w:t>
            </w:r>
            <w:r>
              <w:rPr>
                <w:rFonts w:hint="eastAsia" w:eastAsia="仿宋_GB2312"/>
                <w:sz w:val="24"/>
              </w:rPr>
              <w:t>√</w:t>
            </w:r>
            <w:r>
              <w:rPr>
                <w:rFonts w:eastAsia="仿宋_GB2312"/>
                <w:sz w:val="24"/>
              </w:rPr>
              <w:t xml:space="preserve">” </w:t>
            </w:r>
          </w:p>
          <w:p>
            <w:pPr>
              <w:jc w:val="lef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eastAsia="仿宋_GB2312"/>
                <w:sz w:val="24"/>
              </w:rPr>
              <w:t>教学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科研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行政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后勤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302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在相应处划“</w:t>
            </w:r>
            <w:r>
              <w:rPr>
                <w:rFonts w:hint="eastAsia" w:eastAsia="仿宋_GB2312"/>
                <w:sz w:val="24"/>
              </w:rPr>
              <w:t>√</w:t>
            </w:r>
            <w:r>
              <w:rPr>
                <w:rFonts w:eastAsia="仿宋_GB2312"/>
                <w:sz w:val="24"/>
              </w:rPr>
              <w:t>”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新建 </w:t>
            </w:r>
            <w:r>
              <w:rPr>
                <w:rFonts w:hint="eastAsia" w:ascii="仿宋_GB2312"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 xml:space="preserve">更新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完善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实施地点</w:t>
            </w:r>
          </w:p>
        </w:tc>
        <w:tc>
          <w:tcPr>
            <w:tcW w:w="31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732" w:firstLineChars="72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楼     室</w:t>
            </w:r>
          </w:p>
        </w:tc>
        <w:tc>
          <w:tcPr>
            <w:tcW w:w="22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容纳学生数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实训室名称</w:t>
            </w:r>
          </w:p>
        </w:tc>
        <w:tc>
          <w:tcPr>
            <w:tcW w:w="31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zCs w:val="22"/>
              </w:rPr>
              <w:t>从属实训基地名称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180" w:type="dxa"/>
            <w:gridSpan w:val="12"/>
            <w:noWrap w:val="0"/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项目组主要成员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4447" w:type="dxa"/>
            <w:gridSpan w:val="7"/>
            <w:noWrap w:val="0"/>
            <w:vAlign w:val="center"/>
          </w:tcPr>
          <w:p>
            <w:pPr>
              <w:ind w:left="-3" w:leftChars="-9" w:hanging="16" w:hangingChars="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项目实施中的职责和任务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1989.03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7" w:type="dxa"/>
            <w:gridSpan w:val="7"/>
            <w:noWrap w:val="0"/>
            <w:vAlign w:val="center"/>
          </w:tcPr>
          <w:p>
            <w:pPr>
              <w:ind w:firstLine="31" w:firstLineChars="13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7" w:type="dxa"/>
            <w:gridSpan w:val="7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7" w:type="dxa"/>
            <w:gridSpan w:val="7"/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注：新建实训室若为工作室，需在</w:t>
      </w:r>
      <w:r>
        <w:rPr>
          <w:rFonts w:hint="eastAsia" w:eastAsia="仿宋_GB2312"/>
          <w:sz w:val="24"/>
          <w:lang w:eastAsia="zh-CN"/>
        </w:rPr>
        <w:t>“</w:t>
      </w:r>
      <w:r>
        <w:rPr>
          <w:rFonts w:eastAsia="仿宋_GB2312"/>
          <w:sz w:val="24"/>
        </w:rPr>
        <w:t>项目名称</w:t>
      </w:r>
      <w:r>
        <w:rPr>
          <w:rFonts w:hint="eastAsia" w:eastAsia="仿宋_GB2312"/>
          <w:sz w:val="24"/>
          <w:lang w:eastAsia="zh-CN"/>
        </w:rPr>
        <w:t>”</w:t>
      </w:r>
      <w:r>
        <w:rPr>
          <w:rFonts w:eastAsia="仿宋_GB2312"/>
          <w:sz w:val="24"/>
        </w:rPr>
        <w:t>中注明。</w:t>
      </w:r>
    </w:p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二、项目建设的必要性</w:t>
      </w:r>
    </w:p>
    <w:tbl>
      <w:tblPr>
        <w:tblStyle w:val="10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项目背景及现状情况分析（包含现有仪器设备、家具现状分析，校内外类似项目说明，本项目服务的专业、课程数、课时数等说明）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1.新建项目（更新、扩建项目不填）</w:t>
      </w:r>
    </w:p>
    <w:tbl>
      <w:tblPr>
        <w:tblStyle w:val="10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346"/>
        <w:gridCol w:w="433"/>
        <w:gridCol w:w="116"/>
        <w:gridCol w:w="2711"/>
        <w:gridCol w:w="833"/>
        <w:gridCol w:w="18"/>
        <w:gridCol w:w="850"/>
        <w:gridCol w:w="709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项目建成总投入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万元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实验实训用房：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 xml:space="preserve">有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无</w:t>
            </w: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场所面积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建成后每学年（预计）使用</w:t>
            </w: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</w:rPr>
              <w:t>人时数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容纳学生数（组）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22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项目建成后可开出实验、实训课程情况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课程名称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实验实训项目名称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2*12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8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计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预估绩效</w:t>
            </w:r>
          </w:p>
        </w:tc>
        <w:tc>
          <w:tcPr>
            <w:tcW w:w="6211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</w:t>
      </w:r>
    </w:p>
    <w:p>
      <w:pPr>
        <w:rPr>
          <w:rFonts w:eastAsia="仿宋_GB2312"/>
        </w:rPr>
      </w:pPr>
      <w:r>
        <w:rPr>
          <w:rFonts w:eastAsia="仿宋_GB2312"/>
        </w:rPr>
        <w:t>（1）此表可根据实际内容增加行；</w:t>
      </w:r>
    </w:p>
    <w:p>
      <w:pPr>
        <w:rPr>
          <w:rFonts w:eastAsia="仿宋_GB2312"/>
        </w:rPr>
      </w:pPr>
      <w:r>
        <w:rPr>
          <w:rFonts w:eastAsia="仿宋_GB2312"/>
        </w:rPr>
        <w:t>（2）实验实训课程包括实践教学、校企合作技术开发、技能鉴定、社会培训等；</w:t>
      </w:r>
    </w:p>
    <w:p>
      <w:pPr>
        <w:rPr>
          <w:rFonts w:eastAsia="仿宋_GB2312"/>
        </w:rPr>
      </w:pPr>
      <w:r>
        <w:rPr>
          <w:rFonts w:eastAsia="仿宋_GB2312"/>
        </w:rPr>
        <w:t>（3）人时数=课时*人数。</w:t>
      </w:r>
    </w:p>
    <w:p>
      <w:pPr>
        <w:rPr>
          <w:rFonts w:eastAsia="仿宋_GB2312"/>
        </w:rPr>
      </w:pP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2.更新、扩建项目（新建项目不填）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709"/>
        <w:gridCol w:w="992"/>
        <w:gridCol w:w="2268"/>
        <w:gridCol w:w="709"/>
        <w:gridCol w:w="70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44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目前实验实训室初次建成时间：</w:t>
            </w:r>
          </w:p>
          <w:p>
            <w:pPr>
              <w:spacing w:line="360" w:lineRule="auto"/>
              <w:ind w:firstLine="1680" w:firstLineChars="7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 月   日</w:t>
            </w: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最近建设时间：     年   月   日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目前资产总价值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万元  </w:t>
            </w:r>
          </w:p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场所面积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/>
                <w:sz w:val="24"/>
              </w:rPr>
              <w:t>M</w:t>
            </w:r>
            <w:r>
              <w:rPr>
                <w:rFonts w:eastAsia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4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目前开出实验实训课程情况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项目建成后开出实验实训课程情况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实验实训课程名称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实验实训课程名称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44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每学年使用人时数 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</w:p>
        </w:tc>
        <w:tc>
          <w:tcPr>
            <w:tcW w:w="4642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每学年使用人时数（预计）</w:t>
            </w: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>说明：</w:t>
      </w:r>
    </w:p>
    <w:p>
      <w:pPr>
        <w:rPr>
          <w:rFonts w:eastAsia="仿宋_GB2312"/>
        </w:rPr>
      </w:pPr>
      <w:r>
        <w:rPr>
          <w:rFonts w:eastAsia="仿宋_GB2312"/>
        </w:rPr>
        <w:t>（1）此表可根据实际内容增加行；</w:t>
      </w:r>
    </w:p>
    <w:p>
      <w:pPr>
        <w:rPr>
          <w:rFonts w:eastAsia="仿宋_GB2312"/>
        </w:rPr>
      </w:pPr>
      <w:r>
        <w:rPr>
          <w:rFonts w:eastAsia="仿宋_GB2312"/>
        </w:rPr>
        <w:t>（2）实验实训课程包括实践教学、校企合作技术开发、技能鉴定、社会培训等；</w:t>
      </w:r>
    </w:p>
    <w:p>
      <w:pPr>
        <w:rPr>
          <w:rFonts w:eastAsia="仿宋_GB2312"/>
        </w:rPr>
      </w:pPr>
      <w:r>
        <w:rPr>
          <w:rFonts w:eastAsia="仿宋_GB2312"/>
        </w:rPr>
        <w:t>（3）人时数=课时*人数。</w:t>
      </w: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现有设备情况一览表</w:t>
      </w:r>
    </w:p>
    <w:p>
      <w:pPr>
        <w:jc w:val="right"/>
        <w:rPr>
          <w:rFonts w:eastAsia="仿宋_GB2312"/>
          <w:sz w:val="24"/>
        </w:rPr>
      </w:pPr>
      <w:r>
        <w:rPr>
          <w:rFonts w:eastAsia="仿宋_GB2312"/>
        </w:rPr>
        <w:t>经费单位：万元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393"/>
        <w:gridCol w:w="709"/>
        <w:gridCol w:w="882"/>
        <w:gridCol w:w="1140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资产名称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数量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总价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购置年份</w:t>
            </w:r>
          </w:p>
        </w:tc>
        <w:tc>
          <w:tcPr>
            <w:tcW w:w="2478" w:type="dxa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处置预案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3393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  <w:tc>
          <w:tcPr>
            <w:tcW w:w="2478" w:type="dxa"/>
            <w:noWrap w:val="0"/>
            <w:vAlign w:val="top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说明：处置预案包含留用、调至何实验实训室（地点）、新设备到位后需报废处置等信息，明确原有设备去留问题。</w:t>
      </w:r>
    </w:p>
    <w:p>
      <w:pPr>
        <w:rPr>
          <w:rFonts w:eastAsia="仿宋_GB2312"/>
        </w:rPr>
      </w:pPr>
    </w:p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三、项目建设的可行性和意义</w:t>
      </w:r>
    </w:p>
    <w:tbl>
      <w:tblPr>
        <w:tblStyle w:val="10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1．项目实施条件（实训指导师资、实训项目管理人员、场地及相关配套设施如水、电、空调等的说明）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180" w:type="dxa"/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2．项目建设过程的可靠性（对各种不确定和不可预见性的预测、分析和控制）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18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3．项目建设规模的合理性（预算方法、学年有效机时、不可预见经费估计）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18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4．现有仪器设备改造、新购仪器设备选型的合理性（新购仪器设备的性能指标和现代化程度、仪器设备与实训项目的一致性等）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18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5．三废种类、成份及处理方案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180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6．项目建设预期目标（建设后实验实训具有的功能、地位和作用等）</w:t>
            </w: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  <w:p>
            <w:pPr>
              <w:ind w:firstLine="420" w:firstLineChars="200"/>
              <w:rPr>
                <w:rFonts w:eastAsia="仿宋_GB2312"/>
              </w:rPr>
            </w:pPr>
          </w:p>
        </w:tc>
      </w:tr>
    </w:tbl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四、项目建设内容与资金预算</w:t>
      </w:r>
    </w:p>
    <w:p>
      <w:pPr>
        <w:pStyle w:val="4"/>
        <w:spacing w:before="120" w:after="120" w:line="24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1．项目场所平面布置图</w:t>
      </w:r>
    </w:p>
    <w:p>
      <w:pPr>
        <w:ind w:firstLine="480"/>
        <w:rPr>
          <w:rFonts w:eastAsia="仿宋_GB2312"/>
          <w:szCs w:val="21"/>
        </w:rPr>
      </w:pPr>
      <w:r>
        <w:rPr>
          <w:rFonts w:eastAsia="仿宋_GB2312"/>
          <w:szCs w:val="21"/>
        </w:rPr>
        <w:t>明确仪器设备、家具、水电、消防等位置，需附图。</w:t>
      </w: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ind w:firstLine="480"/>
        <w:rPr>
          <w:rFonts w:eastAsia="仿宋_GB2312"/>
          <w:sz w:val="24"/>
        </w:rPr>
      </w:pPr>
    </w:p>
    <w:p>
      <w:pPr>
        <w:pStyle w:val="4"/>
        <w:spacing w:before="120" w:after="120" w:line="240" w:lineRule="auto"/>
        <w:rPr>
          <w:rFonts w:eastAsia="仿宋_GB2312"/>
        </w:rPr>
      </w:pPr>
      <w:r>
        <w:rPr>
          <w:rFonts w:eastAsia="仿宋_GB2312"/>
          <w:sz w:val="24"/>
          <w:szCs w:val="24"/>
        </w:rPr>
        <w:t>2．设备、家具预算明细清单（固定资产类）</w:t>
      </w:r>
    </w:p>
    <w:p>
      <w:pPr>
        <w:wordWrap w:val="0"/>
        <w:jc w:val="right"/>
        <w:rPr>
          <w:rFonts w:eastAsia="仿宋_GB2312"/>
        </w:rPr>
      </w:pPr>
      <w:r>
        <w:rPr>
          <w:rFonts w:eastAsia="仿宋_GB2312"/>
        </w:rPr>
        <w:t xml:space="preserve">经费单位：万元 </w:t>
      </w:r>
    </w:p>
    <w:tbl>
      <w:tblPr>
        <w:tblStyle w:val="10"/>
        <w:tblW w:w="8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391"/>
        <w:gridCol w:w="1127"/>
        <w:gridCol w:w="427"/>
        <w:gridCol w:w="427"/>
        <w:gridCol w:w="757"/>
        <w:gridCol w:w="875"/>
        <w:gridCol w:w="1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2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资产名称</w:t>
            </w: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具体性能指标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参考品牌及型号</w:t>
            </w:r>
          </w:p>
        </w:tc>
        <w:tc>
          <w:tcPr>
            <w:tcW w:w="42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单位</w:t>
            </w:r>
          </w:p>
        </w:tc>
        <w:tc>
          <w:tcPr>
            <w:tcW w:w="37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数量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预算</w:t>
            </w: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商务要求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25" w:hRule="atLeast"/>
          <w:jc w:val="center"/>
        </w:trPr>
        <w:tc>
          <w:tcPr>
            <w:tcW w:w="12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单价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总价</w:t>
            </w: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3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3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42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567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合    计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</w:tbl>
    <w:p>
      <w:pPr>
        <w:ind w:right="210"/>
        <w:jc w:val="left"/>
        <w:rPr>
          <w:rFonts w:eastAsia="仿宋_GB2312"/>
        </w:rPr>
      </w:pPr>
      <w:r>
        <w:rPr>
          <w:rFonts w:eastAsia="仿宋_GB2312"/>
        </w:rPr>
        <w:t>注：商务要求指质保期、售后技术服务要求、培训要求、备品备件及耗材等要求。</w:t>
      </w:r>
    </w:p>
    <w:p>
      <w:pPr>
        <w:pStyle w:val="4"/>
        <w:spacing w:before="120" w:after="120" w:line="24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3．配套设施预算明细清单（非固定资产类）</w:t>
      </w:r>
    </w:p>
    <w:p>
      <w:pPr>
        <w:wordWrap w:val="0"/>
        <w:jc w:val="right"/>
        <w:rPr>
          <w:rFonts w:eastAsia="仿宋_GB2312"/>
        </w:rPr>
      </w:pPr>
      <w:r>
        <w:rPr>
          <w:rFonts w:eastAsia="仿宋_GB2312"/>
        </w:rPr>
        <w:t xml:space="preserve">经费单位：万元 </w:t>
      </w:r>
    </w:p>
    <w:tbl>
      <w:tblPr>
        <w:tblStyle w:val="1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708"/>
        <w:gridCol w:w="709"/>
        <w:gridCol w:w="1134"/>
        <w:gridCol w:w="1134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配套设施名称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规格型号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计量单位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数量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预算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单价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总价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5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合  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</w:p>
        </w:tc>
      </w:tr>
    </w:tbl>
    <w:p>
      <w:pPr>
        <w:rPr>
          <w:rFonts w:eastAsia="仿宋_GB2312"/>
        </w:rPr>
      </w:pPr>
    </w:p>
    <w:p>
      <w:pPr>
        <w:pStyle w:val="4"/>
        <w:spacing w:before="120" w:after="120" w:line="24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4．项目环境建设内容及资金预算</w:t>
      </w:r>
    </w:p>
    <w:p>
      <w:pPr>
        <w:rPr>
          <w:rFonts w:eastAsia="仿宋_GB2312"/>
        </w:rPr>
      </w:pPr>
      <w:r>
        <w:rPr>
          <w:rFonts w:eastAsia="仿宋_GB2312"/>
        </w:rPr>
        <w:t>（至少包括场所的装修、职场环境建设等内容，须提供可供施工的图纸）</w:t>
      </w:r>
    </w:p>
    <w:tbl>
      <w:tblPr>
        <w:tblStyle w:val="1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1843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改造项目内容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预算经费（万元）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合  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</w:p>
    <w:p>
      <w:pPr>
        <w:pStyle w:val="4"/>
        <w:spacing w:before="120" w:after="120" w:line="24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5．项目建设内容及资金预算合计</w:t>
      </w:r>
    </w:p>
    <w:tbl>
      <w:tblPr>
        <w:tblStyle w:val="1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34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项目建设内容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预算金额（万元）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设备、家具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配套设施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环境建设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7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 xml:space="preserve">合 </w:t>
            </w:r>
            <w:r>
              <w:rPr>
                <w:rFonts w:hint="eastAsia" w:eastAsia="仿宋_GB2312"/>
                <w:b/>
              </w:rPr>
              <w:t xml:space="preserve">  </w:t>
            </w:r>
            <w:r>
              <w:rPr>
                <w:rFonts w:eastAsia="仿宋_GB2312"/>
                <w:b/>
              </w:rPr>
              <w:t xml:space="preserve"> 计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五、进度和计划安排</w:t>
      </w:r>
    </w:p>
    <w:tbl>
      <w:tblPr>
        <w:tblStyle w:val="10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81"/>
        <w:gridCol w:w="2268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阶段编号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主要工作内容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结束日期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调研、需求分析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论证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采购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安装、调试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328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验收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六、后勤保卫处论证意见</w:t>
      </w:r>
    </w:p>
    <w:tbl>
      <w:tblPr>
        <w:tblStyle w:val="10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后勤保卫处</w:t>
            </w:r>
          </w:p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意见</w:t>
            </w:r>
          </w:p>
        </w:tc>
        <w:tc>
          <w:tcPr>
            <w:tcW w:w="7620" w:type="dxa"/>
            <w:noWrap w:val="0"/>
            <w:vAlign w:val="top"/>
          </w:tcPr>
          <w:p>
            <w:pPr>
              <w:ind w:firstLine="420" w:firstLineChars="200"/>
              <w:rPr>
                <w:rFonts w:eastAsia="仿宋_GB2312"/>
              </w:rPr>
            </w:pPr>
            <w:r>
              <w:rPr>
                <w:rFonts w:eastAsia="仿宋_GB2312"/>
              </w:rPr>
              <w:t>（实训室建设涉及墙体改造、室内装修、用电增容、消防改造等事项，需附后勤保卫处论证意见。）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负责人签字（盖章）：</w:t>
            </w:r>
          </w:p>
          <w:p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</w:tbl>
    <w:p/>
    <w:p/>
    <w:p/>
    <w:p>
      <w:pPr>
        <w:sectPr>
          <w:footerReference r:id="rId4" w:type="default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before="120" w:after="12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七、申报部门论证意见</w:t>
      </w:r>
    </w:p>
    <w:tbl>
      <w:tblPr>
        <w:tblStyle w:val="10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20"/>
        <w:gridCol w:w="1247"/>
        <w:gridCol w:w="1633"/>
        <w:gridCol w:w="1080"/>
        <w:gridCol w:w="1965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论证地点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论证专家组成员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 名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单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职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72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专家建议与意见：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07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专家签字：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参加人员签字：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wordWrap w:val="0"/>
              <w:ind w:firstLine="5250" w:firstLineChars="25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申报部门</w:t>
            </w:r>
          </w:p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3570" w:firstLineChars="1700"/>
              <w:rPr>
                <w:rFonts w:eastAsia="仿宋_GB2312"/>
              </w:rPr>
            </w:pPr>
            <w:r>
              <w:rPr>
                <w:rFonts w:eastAsia="仿宋_GB2312"/>
              </w:rPr>
              <w:t>负责人签字（盖章）：</w:t>
            </w:r>
          </w:p>
          <w:p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</w:tbl>
    <w:p/>
    <w:p>
      <w:pPr>
        <w:pStyle w:val="3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八、学校论证意见</w:t>
      </w:r>
    </w:p>
    <w:tbl>
      <w:tblPr>
        <w:tblStyle w:val="10"/>
        <w:tblW w:w="907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420"/>
        <w:gridCol w:w="1247"/>
        <w:gridCol w:w="1633"/>
        <w:gridCol w:w="1080"/>
        <w:gridCol w:w="1965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论证时间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论证地点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</w:rPr>
              <w:t>论证专家组成员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姓名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72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专家建议与意见：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jc w:val="left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07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专家签字：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参加人员签字：</w:t>
            </w: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rPr>
                <w:rFonts w:eastAsia="仿宋_GB2312"/>
                <w:b/>
              </w:rPr>
            </w:pPr>
          </w:p>
          <w:p>
            <w:pPr>
              <w:ind w:firstLine="5250" w:firstLineChars="2500"/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1452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学校意见</w:t>
            </w:r>
          </w:p>
        </w:tc>
        <w:tc>
          <w:tcPr>
            <w:tcW w:w="7620" w:type="dxa"/>
            <w:gridSpan w:val="6"/>
            <w:tcBorders>
              <w:top w:val="single" w:color="auto" w:sz="8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负责人签字：</w:t>
            </w:r>
          </w:p>
          <w:p>
            <w:pPr>
              <w:rPr>
                <w:rFonts w:eastAsia="仿宋_GB2312"/>
              </w:rPr>
            </w:pPr>
          </w:p>
          <w:p>
            <w:pPr>
              <w:ind w:firstLine="3885" w:firstLineChars="1850"/>
              <w:rPr>
                <w:rFonts w:eastAsia="仿宋_GB2312"/>
              </w:rPr>
            </w:pPr>
            <w:r>
              <w:rPr>
                <w:rFonts w:eastAsia="仿宋_GB2312"/>
              </w:rPr>
              <w:t>论证主持部门（盖章）</w:t>
            </w:r>
          </w:p>
          <w:p>
            <w:pPr>
              <w:spacing w:line="360" w:lineRule="auto"/>
              <w:jc w:val="right"/>
              <w:rPr>
                <w:rFonts w:eastAsia="仿宋_GB2312"/>
                <w:b/>
              </w:rPr>
            </w:pPr>
            <w:r>
              <w:rPr>
                <w:rFonts w:eastAsia="仿宋_GB2312"/>
              </w:rPr>
              <w:t>年     月     日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6"/>
    <w:rsid w:val="0000406D"/>
    <w:rsid w:val="000131E9"/>
    <w:rsid w:val="00017E0D"/>
    <w:rsid w:val="00027C9C"/>
    <w:rsid w:val="000319AF"/>
    <w:rsid w:val="0003226F"/>
    <w:rsid w:val="00041F7D"/>
    <w:rsid w:val="00045B23"/>
    <w:rsid w:val="000647E3"/>
    <w:rsid w:val="0006618A"/>
    <w:rsid w:val="00081094"/>
    <w:rsid w:val="00090CD9"/>
    <w:rsid w:val="000A7070"/>
    <w:rsid w:val="000B27C8"/>
    <w:rsid w:val="000C77D6"/>
    <w:rsid w:val="000D79EE"/>
    <w:rsid w:val="000F22EF"/>
    <w:rsid w:val="00100AE0"/>
    <w:rsid w:val="001220AB"/>
    <w:rsid w:val="00125444"/>
    <w:rsid w:val="00136D47"/>
    <w:rsid w:val="00143215"/>
    <w:rsid w:val="00162457"/>
    <w:rsid w:val="00172604"/>
    <w:rsid w:val="00184373"/>
    <w:rsid w:val="00187875"/>
    <w:rsid w:val="001A44BA"/>
    <w:rsid w:val="001B74F2"/>
    <w:rsid w:val="001C5EE5"/>
    <w:rsid w:val="001E72C2"/>
    <w:rsid w:val="0022022D"/>
    <w:rsid w:val="00220CF9"/>
    <w:rsid w:val="002215BD"/>
    <w:rsid w:val="00222230"/>
    <w:rsid w:val="002302E3"/>
    <w:rsid w:val="00241A1A"/>
    <w:rsid w:val="002420B4"/>
    <w:rsid w:val="00246568"/>
    <w:rsid w:val="00252436"/>
    <w:rsid w:val="002623BF"/>
    <w:rsid w:val="00270721"/>
    <w:rsid w:val="0027346F"/>
    <w:rsid w:val="0027587E"/>
    <w:rsid w:val="002823E4"/>
    <w:rsid w:val="002B2076"/>
    <w:rsid w:val="002B2AAE"/>
    <w:rsid w:val="002B6192"/>
    <w:rsid w:val="002D7C20"/>
    <w:rsid w:val="002E73C8"/>
    <w:rsid w:val="002F4659"/>
    <w:rsid w:val="002F72CE"/>
    <w:rsid w:val="00312718"/>
    <w:rsid w:val="00316336"/>
    <w:rsid w:val="00323878"/>
    <w:rsid w:val="0033201E"/>
    <w:rsid w:val="0033432D"/>
    <w:rsid w:val="0034177F"/>
    <w:rsid w:val="00346E40"/>
    <w:rsid w:val="0035012A"/>
    <w:rsid w:val="00385AE9"/>
    <w:rsid w:val="003A55A3"/>
    <w:rsid w:val="003B33C6"/>
    <w:rsid w:val="003C0813"/>
    <w:rsid w:val="003C2FCF"/>
    <w:rsid w:val="003D1576"/>
    <w:rsid w:val="003E3A53"/>
    <w:rsid w:val="003F2162"/>
    <w:rsid w:val="003F4DE5"/>
    <w:rsid w:val="00421BF0"/>
    <w:rsid w:val="00422BF0"/>
    <w:rsid w:val="00430D9C"/>
    <w:rsid w:val="00443543"/>
    <w:rsid w:val="00444ACC"/>
    <w:rsid w:val="00456326"/>
    <w:rsid w:val="004740DE"/>
    <w:rsid w:val="0048181B"/>
    <w:rsid w:val="004B3E25"/>
    <w:rsid w:val="004B4B27"/>
    <w:rsid w:val="004C7FAA"/>
    <w:rsid w:val="004D349B"/>
    <w:rsid w:val="004D6E15"/>
    <w:rsid w:val="004E4134"/>
    <w:rsid w:val="004F4CE5"/>
    <w:rsid w:val="00502030"/>
    <w:rsid w:val="0051237B"/>
    <w:rsid w:val="00513AA7"/>
    <w:rsid w:val="00514146"/>
    <w:rsid w:val="0052113D"/>
    <w:rsid w:val="00540163"/>
    <w:rsid w:val="005538E4"/>
    <w:rsid w:val="00556948"/>
    <w:rsid w:val="005618A8"/>
    <w:rsid w:val="00563512"/>
    <w:rsid w:val="0056542B"/>
    <w:rsid w:val="00566058"/>
    <w:rsid w:val="005667A7"/>
    <w:rsid w:val="00572D7E"/>
    <w:rsid w:val="00576E15"/>
    <w:rsid w:val="0058391A"/>
    <w:rsid w:val="00584D22"/>
    <w:rsid w:val="005953E5"/>
    <w:rsid w:val="00596733"/>
    <w:rsid w:val="005A40C5"/>
    <w:rsid w:val="005A6B40"/>
    <w:rsid w:val="005A7AAA"/>
    <w:rsid w:val="005B2935"/>
    <w:rsid w:val="005B3645"/>
    <w:rsid w:val="005B3773"/>
    <w:rsid w:val="005B4F5F"/>
    <w:rsid w:val="005C0EAD"/>
    <w:rsid w:val="005C614A"/>
    <w:rsid w:val="005D1CC8"/>
    <w:rsid w:val="005E4F85"/>
    <w:rsid w:val="005E653D"/>
    <w:rsid w:val="005F1F4D"/>
    <w:rsid w:val="006201A4"/>
    <w:rsid w:val="0062766A"/>
    <w:rsid w:val="00631447"/>
    <w:rsid w:val="006554C6"/>
    <w:rsid w:val="0065682E"/>
    <w:rsid w:val="00670B11"/>
    <w:rsid w:val="00673B1B"/>
    <w:rsid w:val="0068169C"/>
    <w:rsid w:val="0068337B"/>
    <w:rsid w:val="00683972"/>
    <w:rsid w:val="006A2EC9"/>
    <w:rsid w:val="006A3BD9"/>
    <w:rsid w:val="006C3CCD"/>
    <w:rsid w:val="006E165F"/>
    <w:rsid w:val="006E33C2"/>
    <w:rsid w:val="0072754D"/>
    <w:rsid w:val="00743E16"/>
    <w:rsid w:val="007634EA"/>
    <w:rsid w:val="00765253"/>
    <w:rsid w:val="007662FA"/>
    <w:rsid w:val="007745D8"/>
    <w:rsid w:val="007B38A4"/>
    <w:rsid w:val="007D5738"/>
    <w:rsid w:val="007D613E"/>
    <w:rsid w:val="00801569"/>
    <w:rsid w:val="008101D3"/>
    <w:rsid w:val="0083078A"/>
    <w:rsid w:val="00831DDB"/>
    <w:rsid w:val="00843B77"/>
    <w:rsid w:val="00843FA2"/>
    <w:rsid w:val="00871E2E"/>
    <w:rsid w:val="00874DC6"/>
    <w:rsid w:val="00876910"/>
    <w:rsid w:val="00896E23"/>
    <w:rsid w:val="00897956"/>
    <w:rsid w:val="008A09C7"/>
    <w:rsid w:val="008A34C9"/>
    <w:rsid w:val="008A7E5F"/>
    <w:rsid w:val="008B5A06"/>
    <w:rsid w:val="008C02CD"/>
    <w:rsid w:val="008C3E99"/>
    <w:rsid w:val="008D49CE"/>
    <w:rsid w:val="00900A55"/>
    <w:rsid w:val="00912185"/>
    <w:rsid w:val="00912A1D"/>
    <w:rsid w:val="009133E2"/>
    <w:rsid w:val="00927F2E"/>
    <w:rsid w:val="00937CBB"/>
    <w:rsid w:val="00943B82"/>
    <w:rsid w:val="00957692"/>
    <w:rsid w:val="009616A3"/>
    <w:rsid w:val="00974EDB"/>
    <w:rsid w:val="0099741D"/>
    <w:rsid w:val="009977DA"/>
    <w:rsid w:val="009A0C00"/>
    <w:rsid w:val="009A4016"/>
    <w:rsid w:val="009B04E6"/>
    <w:rsid w:val="009B2196"/>
    <w:rsid w:val="009B2C73"/>
    <w:rsid w:val="009C03F8"/>
    <w:rsid w:val="00A02611"/>
    <w:rsid w:val="00A20594"/>
    <w:rsid w:val="00A20DFE"/>
    <w:rsid w:val="00A256E9"/>
    <w:rsid w:val="00A32BC7"/>
    <w:rsid w:val="00A363CB"/>
    <w:rsid w:val="00A3652F"/>
    <w:rsid w:val="00A46A60"/>
    <w:rsid w:val="00A63D08"/>
    <w:rsid w:val="00A71B64"/>
    <w:rsid w:val="00A90955"/>
    <w:rsid w:val="00AA3058"/>
    <w:rsid w:val="00AC0153"/>
    <w:rsid w:val="00AC1BC1"/>
    <w:rsid w:val="00AC1C77"/>
    <w:rsid w:val="00AF5406"/>
    <w:rsid w:val="00B249F6"/>
    <w:rsid w:val="00B33DC1"/>
    <w:rsid w:val="00B621E9"/>
    <w:rsid w:val="00B66631"/>
    <w:rsid w:val="00B74052"/>
    <w:rsid w:val="00B7528A"/>
    <w:rsid w:val="00B80A70"/>
    <w:rsid w:val="00B87333"/>
    <w:rsid w:val="00BA6605"/>
    <w:rsid w:val="00BB4BE2"/>
    <w:rsid w:val="00BB7CAB"/>
    <w:rsid w:val="00BC5475"/>
    <w:rsid w:val="00BE008E"/>
    <w:rsid w:val="00BE3775"/>
    <w:rsid w:val="00BF6304"/>
    <w:rsid w:val="00C36945"/>
    <w:rsid w:val="00C36B14"/>
    <w:rsid w:val="00C44D33"/>
    <w:rsid w:val="00C55C42"/>
    <w:rsid w:val="00C60347"/>
    <w:rsid w:val="00C61D1C"/>
    <w:rsid w:val="00C714A3"/>
    <w:rsid w:val="00C7171E"/>
    <w:rsid w:val="00C75956"/>
    <w:rsid w:val="00C75E2C"/>
    <w:rsid w:val="00C81109"/>
    <w:rsid w:val="00C8390A"/>
    <w:rsid w:val="00C9007F"/>
    <w:rsid w:val="00C943B5"/>
    <w:rsid w:val="00CB0944"/>
    <w:rsid w:val="00CC6956"/>
    <w:rsid w:val="00CF73D3"/>
    <w:rsid w:val="00D034B0"/>
    <w:rsid w:val="00D07D92"/>
    <w:rsid w:val="00D3018B"/>
    <w:rsid w:val="00D36AE6"/>
    <w:rsid w:val="00D36C9E"/>
    <w:rsid w:val="00D43152"/>
    <w:rsid w:val="00D522FF"/>
    <w:rsid w:val="00D56230"/>
    <w:rsid w:val="00D61DD7"/>
    <w:rsid w:val="00D7410F"/>
    <w:rsid w:val="00D849E2"/>
    <w:rsid w:val="00DA286A"/>
    <w:rsid w:val="00DB2AF5"/>
    <w:rsid w:val="00DC7582"/>
    <w:rsid w:val="00DD05DC"/>
    <w:rsid w:val="00DD1556"/>
    <w:rsid w:val="00DD38BC"/>
    <w:rsid w:val="00DD4B34"/>
    <w:rsid w:val="00DF15FE"/>
    <w:rsid w:val="00DF44A4"/>
    <w:rsid w:val="00DF681A"/>
    <w:rsid w:val="00DF6FB3"/>
    <w:rsid w:val="00E01093"/>
    <w:rsid w:val="00E16611"/>
    <w:rsid w:val="00E16ECF"/>
    <w:rsid w:val="00E2579C"/>
    <w:rsid w:val="00E3790A"/>
    <w:rsid w:val="00E413D6"/>
    <w:rsid w:val="00E56A1B"/>
    <w:rsid w:val="00E603C4"/>
    <w:rsid w:val="00E60831"/>
    <w:rsid w:val="00E64D85"/>
    <w:rsid w:val="00E77631"/>
    <w:rsid w:val="00E77A06"/>
    <w:rsid w:val="00E77C6F"/>
    <w:rsid w:val="00E80714"/>
    <w:rsid w:val="00E96980"/>
    <w:rsid w:val="00EC55EE"/>
    <w:rsid w:val="00ED0A0B"/>
    <w:rsid w:val="00ED259E"/>
    <w:rsid w:val="00EE11D4"/>
    <w:rsid w:val="00EE56F0"/>
    <w:rsid w:val="00F12A93"/>
    <w:rsid w:val="00F1486E"/>
    <w:rsid w:val="00F14DEB"/>
    <w:rsid w:val="00F25DC0"/>
    <w:rsid w:val="00F37624"/>
    <w:rsid w:val="00F446AE"/>
    <w:rsid w:val="00F514BC"/>
    <w:rsid w:val="00F533F1"/>
    <w:rsid w:val="00F57B5E"/>
    <w:rsid w:val="00F611BD"/>
    <w:rsid w:val="00F86E8C"/>
    <w:rsid w:val="00F91188"/>
    <w:rsid w:val="00FB5E0F"/>
    <w:rsid w:val="00FB67F6"/>
    <w:rsid w:val="00FD4F83"/>
    <w:rsid w:val="00FD5D15"/>
    <w:rsid w:val="00FE2020"/>
    <w:rsid w:val="00FE6311"/>
    <w:rsid w:val="04402815"/>
    <w:rsid w:val="06471D62"/>
    <w:rsid w:val="1E1073D2"/>
    <w:rsid w:val="29F44C78"/>
    <w:rsid w:val="41DB0696"/>
    <w:rsid w:val="69EF5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389</Words>
  <Characters>2221</Characters>
  <Lines>18</Lines>
  <Paragraphs>5</Paragraphs>
  <TotalTime>2</TotalTime>
  <ScaleCrop>false</ScaleCrop>
  <LinksUpToDate>false</LinksUpToDate>
  <CharactersWithSpaces>2605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2019-05-16T00:40:00Z</dcterms:created>
  <dc:creator>WRGHO</dc:creator>
  <cp:lastModifiedBy>Administrator</cp:lastModifiedBy>
  <cp:lastPrinted>2019-05-29T08:13:00Z</cp:lastPrinted>
  <dcterms:modified xsi:type="dcterms:W3CDTF">2021-12-15T01:29:30Z</dcterms:modified>
  <dc:title>衢州职业技术学院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